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02" w:rsidRDefault="00555D02" w:rsidP="00555D02">
      <w:pPr>
        <w:spacing w:after="0"/>
        <w:jc w:val="center"/>
      </w:pPr>
      <w:r>
        <w:t>FIFA GHC Briefing</w:t>
      </w:r>
    </w:p>
    <w:p w:rsidR="00555D02" w:rsidRDefault="00555D02" w:rsidP="00555D02">
      <w:pPr>
        <w:spacing w:after="0"/>
      </w:pPr>
    </w:p>
    <w:p w:rsidR="00555D02" w:rsidRDefault="00555D02" w:rsidP="00555D02">
      <w:pPr>
        <w:spacing w:after="0"/>
      </w:pPr>
      <w:r>
        <w:t>Write a report to give the FIFA selection committee a background on Latin America. Include answers to the following questions in your report</w:t>
      </w:r>
    </w:p>
    <w:p w:rsidR="00555D02" w:rsidRDefault="00555D02" w:rsidP="00555D02">
      <w:pPr>
        <w:spacing w:after="0"/>
      </w:pPr>
    </w:p>
    <w:p w:rsidR="00555D02" w:rsidRPr="00555D02" w:rsidRDefault="00555D02" w:rsidP="00555D02">
      <w:pPr>
        <w:pStyle w:val="ListParagraph"/>
        <w:numPr>
          <w:ilvl w:val="0"/>
          <w:numId w:val="1"/>
        </w:numPr>
      </w:pPr>
      <w:r>
        <w:t xml:space="preserve">Create a map with at least the following countries labeled: </w:t>
      </w:r>
      <w:r w:rsidRPr="00555D02">
        <w:t xml:space="preserve">Bolivia, Brazil, Colombia, Cuba, Haiti, Mexico, Panama, and Venezuela. </w:t>
      </w:r>
    </w:p>
    <w:p w:rsidR="00555D02" w:rsidRDefault="00555D02" w:rsidP="00EB3009">
      <w:pPr>
        <w:pStyle w:val="ListParagraph"/>
        <w:numPr>
          <w:ilvl w:val="0"/>
          <w:numId w:val="1"/>
        </w:numPr>
        <w:spacing w:after="0"/>
      </w:pPr>
      <w:r>
        <w:t xml:space="preserve">Create a map with at least the following physical features labeled: </w:t>
      </w:r>
      <w:r w:rsidRPr="00555D02">
        <w:t xml:space="preserve">Amazon River, Caribbean Sea, Gulf of Mexico, Pacific Ocean, Panama Canal, Andes Mountains, Sierra Madre Mountains, and Atacama Desert. </w:t>
      </w:r>
    </w:p>
    <w:p w:rsidR="00CC60DA" w:rsidRDefault="00CC60DA" w:rsidP="00EB3009">
      <w:pPr>
        <w:pStyle w:val="ListParagraph"/>
        <w:numPr>
          <w:ilvl w:val="0"/>
          <w:numId w:val="1"/>
        </w:numPr>
        <w:spacing w:after="0"/>
      </w:pPr>
      <w:r>
        <w:t>What are some examples that demonstrate how location affects Latin America’s culture and development</w:t>
      </w:r>
    </w:p>
    <w:p w:rsidR="00555D02" w:rsidRDefault="00555D02" w:rsidP="00555D02">
      <w:pPr>
        <w:pStyle w:val="ListParagraph"/>
        <w:numPr>
          <w:ilvl w:val="0"/>
          <w:numId w:val="1"/>
        </w:numPr>
        <w:spacing w:after="0"/>
      </w:pPr>
      <w:r w:rsidRPr="00555D02">
        <w:t xml:space="preserve">Explain the major environmental concerns of Latin America regarding the issues of air pollution in Mexico City, Mexico, the destruction of the rain forest in Brazil, and oil-related pollution in Venezuela. </w:t>
      </w:r>
    </w:p>
    <w:p w:rsidR="00555D02" w:rsidRDefault="00555D02" w:rsidP="00555D02">
      <w:pPr>
        <w:pStyle w:val="ListParagraph"/>
        <w:numPr>
          <w:ilvl w:val="0"/>
          <w:numId w:val="1"/>
        </w:numPr>
        <w:spacing w:after="0"/>
      </w:pPr>
      <w:r w:rsidRPr="00555D02">
        <w:t xml:space="preserve">Compare how the location, climate, and natural resources of Mexico and Venezuela affect where people live and how they trade. </w:t>
      </w:r>
    </w:p>
    <w:p w:rsidR="00555D02" w:rsidRDefault="00555D02" w:rsidP="00555D02">
      <w:pPr>
        <w:pStyle w:val="ListParagraph"/>
        <w:numPr>
          <w:ilvl w:val="0"/>
          <w:numId w:val="1"/>
        </w:numPr>
        <w:spacing w:after="0"/>
      </w:pPr>
      <w:r w:rsidRPr="00555D02">
        <w:t xml:space="preserve">Compare how the location, climate, and natural resources of Brazil and Cuba affect where people live and how they trade. </w:t>
      </w:r>
    </w:p>
    <w:p w:rsidR="00CC60DA" w:rsidRDefault="00555D02" w:rsidP="00555D02">
      <w:pPr>
        <w:pStyle w:val="ListParagraph"/>
        <w:numPr>
          <w:ilvl w:val="0"/>
          <w:numId w:val="1"/>
        </w:numPr>
        <w:spacing w:after="0"/>
      </w:pPr>
      <w:r w:rsidRPr="00555D02">
        <w:t xml:space="preserve">Describe the results of blending of ethnic groups in Latin America and the Caribbean.  </w:t>
      </w:r>
    </w:p>
    <w:p w:rsidR="00CC60DA" w:rsidRDefault="00555D02" w:rsidP="00555D02">
      <w:pPr>
        <w:pStyle w:val="ListParagraph"/>
        <w:numPr>
          <w:ilvl w:val="0"/>
          <w:numId w:val="1"/>
        </w:numPr>
        <w:spacing w:after="0"/>
      </w:pPr>
      <w:r w:rsidRPr="00555D02">
        <w:t xml:space="preserve">Explain why Latin America is a region based on the languages of Portuguese and Spanish. </w:t>
      </w:r>
    </w:p>
    <w:p w:rsidR="00555D02" w:rsidRDefault="00555D02" w:rsidP="00555D02">
      <w:pPr>
        <w:pStyle w:val="ListParagraph"/>
        <w:numPr>
          <w:ilvl w:val="0"/>
          <w:numId w:val="1"/>
        </w:numPr>
        <w:spacing w:after="0"/>
      </w:pPr>
      <w:r w:rsidRPr="00555D02">
        <w:t xml:space="preserve">Evaluate how the literacy rate affects the standard of living. </w:t>
      </w:r>
    </w:p>
    <w:p w:rsidR="00555D02" w:rsidRDefault="00555D02" w:rsidP="00555D02">
      <w:pPr>
        <w:pStyle w:val="ListParagraph"/>
        <w:numPr>
          <w:ilvl w:val="0"/>
          <w:numId w:val="1"/>
        </w:numPr>
        <w:spacing w:after="0"/>
      </w:pPr>
      <w:r w:rsidRPr="00555D02">
        <w:t xml:space="preserve">Compare the federal-republican systems of the Federative Republic of Brazil (Brazil) and the United Mexican States (Mexico) to the dictatorship of the Republic of Cuba (Cuba), distinguishing the form of leadership and the role of the citizen in terms of voting and personal freedoms. </w:t>
      </w:r>
    </w:p>
    <w:p w:rsidR="00CC60DA" w:rsidRDefault="00CC60DA" w:rsidP="00555D02">
      <w:pPr>
        <w:pStyle w:val="ListParagraph"/>
        <w:numPr>
          <w:ilvl w:val="0"/>
          <w:numId w:val="1"/>
        </w:numPr>
        <w:spacing w:after="0"/>
      </w:pPr>
      <w:r>
        <w:t>Compare the basic types of economic systems found in Mexico, Venezuela, and Cuba</w:t>
      </w:r>
    </w:p>
    <w:p w:rsidR="00CC60DA" w:rsidRDefault="00555D02" w:rsidP="00555D02">
      <w:pPr>
        <w:pStyle w:val="ListParagraph"/>
        <w:numPr>
          <w:ilvl w:val="0"/>
          <w:numId w:val="1"/>
        </w:numPr>
        <w:spacing w:after="0"/>
      </w:pPr>
      <w:r w:rsidRPr="00555D02">
        <w:t xml:space="preserve"> Compare how traditional, command, and market, economies answer the economic questions of 1-what to produce, 2-how to produce, and 3-for whom to produce. </w:t>
      </w:r>
    </w:p>
    <w:p w:rsidR="00CC60DA" w:rsidRDefault="00555D02" w:rsidP="00555D02">
      <w:pPr>
        <w:pStyle w:val="ListParagraph"/>
        <w:numPr>
          <w:ilvl w:val="0"/>
          <w:numId w:val="1"/>
        </w:numPr>
        <w:spacing w:after="0"/>
      </w:pPr>
      <w:r w:rsidRPr="00555D02">
        <w:t xml:space="preserve">Explain how specialization encourages trade between countries. </w:t>
      </w:r>
    </w:p>
    <w:p w:rsidR="00CC60DA" w:rsidRDefault="00555D02" w:rsidP="00555D02">
      <w:pPr>
        <w:pStyle w:val="ListParagraph"/>
        <w:numPr>
          <w:ilvl w:val="0"/>
          <w:numId w:val="1"/>
        </w:numPr>
        <w:spacing w:after="0"/>
      </w:pPr>
      <w:r w:rsidRPr="00555D02">
        <w:t xml:space="preserve">Compare and contrast different types of trade barriers, such as tariffs, quotas, and embargos. </w:t>
      </w:r>
    </w:p>
    <w:p w:rsidR="00CC60DA" w:rsidRDefault="00555D02" w:rsidP="00555D02">
      <w:pPr>
        <w:pStyle w:val="ListParagraph"/>
        <w:numPr>
          <w:ilvl w:val="0"/>
          <w:numId w:val="1"/>
        </w:numPr>
        <w:spacing w:after="0"/>
      </w:pPr>
      <w:r w:rsidRPr="00555D02">
        <w:t xml:space="preserve">Explain the functions of the North American Free Trade Agreement (NAFTA). </w:t>
      </w:r>
    </w:p>
    <w:p w:rsidR="00685058" w:rsidRDefault="00555D02" w:rsidP="00555D02">
      <w:pPr>
        <w:pStyle w:val="ListParagraph"/>
        <w:numPr>
          <w:ilvl w:val="0"/>
          <w:numId w:val="1"/>
        </w:numPr>
        <w:spacing w:after="0"/>
      </w:pPr>
      <w:r w:rsidRPr="00555D02">
        <w:t xml:space="preserve">Explain why international trade requires a system for exchanging currencies between nations. </w:t>
      </w:r>
    </w:p>
    <w:p w:rsidR="00685058" w:rsidRDefault="00555D02" w:rsidP="00555D02">
      <w:pPr>
        <w:pStyle w:val="ListParagraph"/>
        <w:numPr>
          <w:ilvl w:val="0"/>
          <w:numId w:val="1"/>
        </w:numPr>
        <w:spacing w:after="0"/>
      </w:pPr>
      <w:r w:rsidRPr="00555D02">
        <w:t xml:space="preserve">Explain the relationship between investment in human capital (education and training) and gross domestic product (GDP). </w:t>
      </w:r>
    </w:p>
    <w:p w:rsidR="00685058" w:rsidRDefault="00555D02" w:rsidP="00555D02">
      <w:pPr>
        <w:pStyle w:val="ListParagraph"/>
        <w:numPr>
          <w:ilvl w:val="0"/>
          <w:numId w:val="1"/>
        </w:numPr>
        <w:spacing w:after="0"/>
      </w:pPr>
      <w:r w:rsidRPr="00555D02">
        <w:t xml:space="preserve">Explain the relationship between investment in capital (factories, machinery, and technology) and gross domestic product (GDP). </w:t>
      </w:r>
    </w:p>
    <w:p w:rsidR="00685058" w:rsidRDefault="00555D02" w:rsidP="00555D02">
      <w:pPr>
        <w:pStyle w:val="ListParagraph"/>
        <w:numPr>
          <w:ilvl w:val="0"/>
          <w:numId w:val="1"/>
        </w:numPr>
        <w:spacing w:after="0"/>
      </w:pPr>
      <w:r w:rsidRPr="00555D02">
        <w:t>Describe the role of natural re</w:t>
      </w:r>
      <w:r w:rsidR="00685058">
        <w:t>sources in a country’s economy.</w:t>
      </w:r>
      <w:r w:rsidRPr="00555D02">
        <w:t xml:space="preserve"> </w:t>
      </w:r>
    </w:p>
    <w:p w:rsidR="00555D02" w:rsidRDefault="00555D02" w:rsidP="00555D02">
      <w:pPr>
        <w:pStyle w:val="ListParagraph"/>
        <w:numPr>
          <w:ilvl w:val="0"/>
          <w:numId w:val="1"/>
        </w:numPr>
        <w:spacing w:after="0"/>
      </w:pPr>
      <w:r w:rsidRPr="00555D02">
        <w:t xml:space="preserve">Describe the role of entrepreneurship. </w:t>
      </w:r>
    </w:p>
    <w:p w:rsidR="00685058" w:rsidRDefault="00555D02" w:rsidP="00555D02">
      <w:pPr>
        <w:pStyle w:val="ListParagraph"/>
        <w:numPr>
          <w:ilvl w:val="0"/>
          <w:numId w:val="1"/>
        </w:numPr>
        <w:spacing w:after="0"/>
      </w:pPr>
      <w:r w:rsidRPr="00555D02">
        <w:t xml:space="preserve">Describe the encounter and consequences of the conflict between the Spanish and the Aztecs and Incas and the roles of Cortes, Montezuma, Pizarro, and Atahualpa. </w:t>
      </w:r>
    </w:p>
    <w:p w:rsidR="00685058" w:rsidRDefault="00555D02" w:rsidP="00555D02">
      <w:pPr>
        <w:pStyle w:val="ListParagraph"/>
        <w:numPr>
          <w:ilvl w:val="0"/>
          <w:numId w:val="1"/>
        </w:numPr>
        <w:spacing w:after="0"/>
      </w:pPr>
      <w:r w:rsidRPr="00555D02">
        <w:t xml:space="preserve">Explain the impact of the Columbian Exchange on Latin America and Europe in terms of the decline of the indigenous population, agricultural change, and the introduction of the horse. </w:t>
      </w:r>
    </w:p>
    <w:p w:rsidR="00685058" w:rsidRDefault="00555D02" w:rsidP="00555D02">
      <w:pPr>
        <w:pStyle w:val="ListParagraph"/>
        <w:numPr>
          <w:ilvl w:val="0"/>
          <w:numId w:val="1"/>
        </w:numPr>
        <w:spacing w:after="0"/>
      </w:pPr>
      <w:r w:rsidRPr="00555D02">
        <w:t xml:space="preserve">Describe the influence of African slavery on the development of the Americas. </w:t>
      </w:r>
    </w:p>
    <w:p w:rsidR="00685058" w:rsidRDefault="00555D02" w:rsidP="00555D02">
      <w:pPr>
        <w:pStyle w:val="ListParagraph"/>
        <w:numPr>
          <w:ilvl w:val="0"/>
          <w:numId w:val="1"/>
        </w:numPr>
        <w:spacing w:after="0"/>
      </w:pPr>
      <w:r w:rsidRPr="00555D02">
        <w:t xml:space="preserve">Describe the influence of the Spanish and the Portuguese on the language </w:t>
      </w:r>
      <w:r w:rsidR="00685058">
        <w:t>and religions of Latin America.</w:t>
      </w:r>
    </w:p>
    <w:p w:rsidR="00685058" w:rsidRDefault="00555D02" w:rsidP="00555D02">
      <w:pPr>
        <w:pStyle w:val="ListParagraph"/>
        <w:numPr>
          <w:ilvl w:val="0"/>
          <w:numId w:val="1"/>
        </w:numPr>
        <w:spacing w:after="0"/>
      </w:pPr>
      <w:r w:rsidRPr="00555D02">
        <w:t xml:space="preserve">Explain the Latin American independence movement; include the importance of Toussaint </w:t>
      </w:r>
      <w:proofErr w:type="spellStart"/>
      <w:r w:rsidRPr="00555D02">
        <w:t>L’Ouverture</w:t>
      </w:r>
      <w:proofErr w:type="spellEnd"/>
      <w:r w:rsidRPr="00555D02">
        <w:t xml:space="preserve">, Simon Bolivar, and Miguel Hidalgo. </w:t>
      </w:r>
    </w:p>
    <w:p w:rsidR="00685058" w:rsidRDefault="00555D02" w:rsidP="00555D02">
      <w:pPr>
        <w:pStyle w:val="ListParagraph"/>
        <w:numPr>
          <w:ilvl w:val="0"/>
          <w:numId w:val="1"/>
        </w:numPr>
        <w:spacing w:after="0"/>
      </w:pPr>
      <w:r w:rsidRPr="00555D02">
        <w:t xml:space="preserve">Explain the impact of the Cuban Revolution. </w:t>
      </w:r>
    </w:p>
    <w:p w:rsidR="00555D02" w:rsidRDefault="00555D02" w:rsidP="00685058">
      <w:pPr>
        <w:pStyle w:val="ListParagraph"/>
        <w:numPr>
          <w:ilvl w:val="0"/>
          <w:numId w:val="1"/>
        </w:numPr>
        <w:spacing w:after="0"/>
      </w:pPr>
      <w:r w:rsidRPr="00555D02">
        <w:t xml:space="preserve">Explain the impact and political outcomes of the Zapatista guerrilla movement in Mexico. </w:t>
      </w:r>
    </w:p>
    <w:p w:rsidR="00685058" w:rsidRDefault="00685058" w:rsidP="00685058">
      <w:pPr>
        <w:spacing w:after="0"/>
      </w:pPr>
    </w:p>
    <w:p w:rsidR="00685058" w:rsidRDefault="00685058" w:rsidP="00685058">
      <w:pPr>
        <w:spacing w:after="0"/>
      </w:pPr>
    </w:p>
    <w:p w:rsidR="00685058" w:rsidRDefault="00685058" w:rsidP="00685058">
      <w:pPr>
        <w:spacing w:after="0"/>
      </w:pPr>
    </w:p>
    <w:p w:rsidR="00685058" w:rsidRDefault="00685058" w:rsidP="00685058">
      <w:pPr>
        <w:spacing w:after="0"/>
      </w:pPr>
    </w:p>
    <w:p w:rsidR="00685058" w:rsidRDefault="00685058" w:rsidP="00685058">
      <w:pPr>
        <w:spacing w:after="0"/>
      </w:pPr>
    </w:p>
    <w:p w:rsidR="00685058" w:rsidRDefault="00685058" w:rsidP="00685058">
      <w:pPr>
        <w:spacing w:after="0"/>
      </w:pPr>
    </w:p>
    <w:p w:rsidR="00685058" w:rsidRDefault="00685058" w:rsidP="00685058">
      <w:pPr>
        <w:spacing w:after="0"/>
        <w:jc w:val="center"/>
      </w:pPr>
      <w:r>
        <w:lastRenderedPageBreak/>
        <w:t>Schedule of Due Dates and Descriptions</w:t>
      </w:r>
    </w:p>
    <w:p w:rsidR="00685058" w:rsidRPr="00555D02" w:rsidRDefault="00685058" w:rsidP="00685058">
      <w:pPr>
        <w:spacing w:after="0"/>
        <w:jc w:val="center"/>
      </w:pPr>
    </w:p>
    <w:p w:rsidR="00115103" w:rsidRDefault="00685058" w:rsidP="00555D02">
      <w:pPr>
        <w:spacing w:after="0"/>
      </w:pPr>
      <w:r>
        <w:t>Stadium</w:t>
      </w:r>
    </w:p>
    <w:p w:rsidR="00685058" w:rsidRDefault="00685058" w:rsidP="00555D02">
      <w:pPr>
        <w:spacing w:after="0"/>
      </w:pPr>
    </w:p>
    <w:p w:rsidR="00685058" w:rsidRDefault="00685058" w:rsidP="00555D02">
      <w:pPr>
        <w:spacing w:after="0"/>
      </w:pPr>
      <w:r>
        <w:t>Opening Ceremony</w:t>
      </w:r>
    </w:p>
    <w:p w:rsidR="00685058" w:rsidRDefault="00685058" w:rsidP="00555D02">
      <w:pPr>
        <w:spacing w:after="0"/>
      </w:pPr>
    </w:p>
    <w:p w:rsidR="00685058" w:rsidRDefault="00685058" w:rsidP="00555D02">
      <w:pPr>
        <w:spacing w:after="0"/>
      </w:pPr>
      <w:r>
        <w:t>Slogan</w:t>
      </w:r>
    </w:p>
    <w:p w:rsidR="00685058" w:rsidRDefault="00685058" w:rsidP="00555D02">
      <w:pPr>
        <w:spacing w:after="0"/>
      </w:pPr>
    </w:p>
    <w:p w:rsidR="00685058" w:rsidRDefault="00685058" w:rsidP="00555D02">
      <w:pPr>
        <w:spacing w:after="0"/>
      </w:pPr>
      <w:r>
        <w:t>Mascot</w:t>
      </w:r>
    </w:p>
    <w:p w:rsidR="00685058" w:rsidRDefault="00685058" w:rsidP="00555D02">
      <w:pPr>
        <w:spacing w:after="0"/>
      </w:pPr>
    </w:p>
    <w:p w:rsidR="00685058" w:rsidRDefault="00685058" w:rsidP="00555D02">
      <w:pPr>
        <w:spacing w:after="0"/>
      </w:pPr>
      <w:r>
        <w:t>Song/Poem</w:t>
      </w:r>
    </w:p>
    <w:p w:rsidR="00685058" w:rsidRDefault="00685058" w:rsidP="00555D02">
      <w:pPr>
        <w:spacing w:after="0"/>
      </w:pPr>
    </w:p>
    <w:p w:rsidR="00685058" w:rsidRDefault="00685058" w:rsidP="00555D02">
      <w:pPr>
        <w:spacing w:after="0"/>
      </w:pPr>
      <w:r>
        <w:t>GHC Briefing</w:t>
      </w:r>
    </w:p>
    <w:p w:rsidR="00685058" w:rsidRDefault="00685058" w:rsidP="00555D02">
      <w:pPr>
        <w:spacing w:after="0"/>
      </w:pPr>
    </w:p>
    <w:p w:rsidR="00685058" w:rsidRDefault="00685058" w:rsidP="00555D02">
      <w:pPr>
        <w:spacing w:after="0"/>
      </w:pPr>
      <w:r>
        <w:t>Cover Letter</w:t>
      </w:r>
    </w:p>
    <w:p w:rsidR="00685058" w:rsidRDefault="00685058" w:rsidP="00555D02">
      <w:pPr>
        <w:spacing w:after="0"/>
      </w:pPr>
    </w:p>
    <w:p w:rsidR="008A4005" w:rsidRDefault="008A4005" w:rsidP="00555D02">
      <w:pPr>
        <w:spacing w:after="0"/>
      </w:pPr>
      <w:r>
        <w:tab/>
      </w:r>
      <w:r>
        <w:tab/>
      </w:r>
      <w:r>
        <w:tab/>
      </w:r>
      <w:r>
        <w:tab/>
      </w:r>
      <w:r>
        <w:tab/>
      </w:r>
      <w:r>
        <w:tab/>
      </w:r>
      <w:r>
        <w:tab/>
      </w:r>
      <w:r>
        <w:tab/>
      </w:r>
      <w:r>
        <w:tab/>
      </w:r>
      <w:r>
        <w:tab/>
        <w:t>All due February 19</w:t>
      </w:r>
      <w:r w:rsidRPr="008A4005">
        <w:rPr>
          <w:vertAlign w:val="superscript"/>
        </w:rPr>
        <w:t>th</w:t>
      </w:r>
    </w:p>
    <w:p w:rsidR="008A4005" w:rsidRDefault="008A4005" w:rsidP="00555D02">
      <w:pPr>
        <w:spacing w:after="0"/>
      </w:pPr>
    </w:p>
    <w:p w:rsidR="00685058" w:rsidRDefault="00685058" w:rsidP="00555D02">
      <w:pPr>
        <w:spacing w:after="0"/>
      </w:pPr>
      <w:r>
        <w:t>Memos</w:t>
      </w:r>
      <w:r w:rsidR="008A4005">
        <w:tab/>
      </w:r>
      <w:r w:rsidR="008A4005">
        <w:tab/>
      </w:r>
      <w:r w:rsidR="008A4005">
        <w:tab/>
      </w:r>
      <w:r w:rsidR="008A4005">
        <w:tab/>
      </w:r>
      <w:r w:rsidR="008A4005">
        <w:tab/>
      </w:r>
      <w:r w:rsidR="008A4005">
        <w:tab/>
      </w:r>
      <w:r w:rsidR="008A4005">
        <w:tab/>
      </w:r>
      <w:r w:rsidR="008A4005">
        <w:tab/>
      </w:r>
      <w:r w:rsidR="008A4005">
        <w:tab/>
      </w:r>
      <w:r w:rsidR="008A4005">
        <w:tab/>
        <w:t>Due each week on Friday</w:t>
      </w:r>
    </w:p>
    <w:p w:rsidR="00685058" w:rsidRDefault="00685058" w:rsidP="00555D02">
      <w:pPr>
        <w:spacing w:after="0"/>
      </w:pPr>
    </w:p>
    <w:p w:rsidR="00685058" w:rsidRDefault="00685058" w:rsidP="00555D02">
      <w:pPr>
        <w:spacing w:after="0"/>
      </w:pPr>
    </w:p>
    <w:p w:rsidR="00685058" w:rsidRDefault="00685058" w:rsidP="00555D02">
      <w:pPr>
        <w:spacing w:after="0"/>
      </w:pPr>
    </w:p>
    <w:p w:rsidR="00685058" w:rsidRDefault="00685058" w:rsidP="00685058">
      <w:pPr>
        <w:spacing w:after="0"/>
        <w:jc w:val="center"/>
      </w:pPr>
      <w:r>
        <w:t>Descriptions</w:t>
      </w:r>
    </w:p>
    <w:p w:rsidR="00685058" w:rsidRDefault="00685058" w:rsidP="00685058">
      <w:pPr>
        <w:spacing w:after="0"/>
      </w:pPr>
      <w:r w:rsidRPr="002637E2">
        <w:rPr>
          <w:b/>
        </w:rPr>
        <w:t>Stadium-</w:t>
      </w:r>
      <w:r>
        <w:t xml:space="preserve"> design stadium which </w:t>
      </w:r>
      <w:r w:rsidR="00E831F0">
        <w:t>highlights culture of country (</w:t>
      </w:r>
      <w:r>
        <w:t xml:space="preserve">can be 2D, 3D, or created using computer program etc. note if you choose 2D it should show stadium from different vantage points </w:t>
      </w:r>
      <w:proofErr w:type="spellStart"/>
      <w:r>
        <w:t>ie</w:t>
      </w:r>
      <w:proofErr w:type="spellEnd"/>
      <w:r>
        <w:t xml:space="preserve">. </w:t>
      </w:r>
      <w:r w:rsidR="00E831F0">
        <w:t>m</w:t>
      </w:r>
      <w:r>
        <w:t>ore than one drawing)</w:t>
      </w:r>
      <w:r w:rsidR="00E831F0">
        <w:t>.</w:t>
      </w:r>
    </w:p>
    <w:p w:rsidR="00685058" w:rsidRDefault="00685058" w:rsidP="00685058">
      <w:pPr>
        <w:spacing w:after="0"/>
      </w:pPr>
      <w:r w:rsidRPr="002637E2">
        <w:rPr>
          <w:b/>
        </w:rPr>
        <w:t>Opening Ceremony</w:t>
      </w:r>
      <w:r>
        <w:t>- plan an opening ceremony which highlights the history and culture of your country and the continent</w:t>
      </w:r>
      <w:r w:rsidR="00E831F0">
        <w:t>.</w:t>
      </w:r>
    </w:p>
    <w:p w:rsidR="00765113" w:rsidRDefault="00765113" w:rsidP="00685058">
      <w:pPr>
        <w:spacing w:after="0"/>
      </w:pPr>
      <w:r w:rsidRPr="002637E2">
        <w:rPr>
          <w:b/>
        </w:rPr>
        <w:t>Slogan</w:t>
      </w:r>
      <w:r>
        <w:t>- it should be catchy, welcoming, and reflect your countries culture. Remember this is NOT a slogan for your team or FIFA but a chance to advertise your country. It should on top of all you documents</w:t>
      </w:r>
    </w:p>
    <w:p w:rsidR="00765113" w:rsidRDefault="00765113" w:rsidP="00685058">
      <w:pPr>
        <w:spacing w:after="0"/>
      </w:pPr>
      <w:r w:rsidRPr="002637E2">
        <w:rPr>
          <w:b/>
        </w:rPr>
        <w:t>Mascot</w:t>
      </w:r>
      <w:r>
        <w:t>-The mascot designs show some representative characteristic feature (custom, flora, fauna, animal, etc.) of the host country. The world Cup mascot is frequently one or more human (or something with human characteristics)</w:t>
      </w:r>
      <w:r w:rsidR="00E831F0">
        <w:t xml:space="preserve"> </w:t>
      </w:r>
      <w:r>
        <w:t>characters targeted at children with cartoon shows and other merchandise released to coincide with the competition. Also describe why you picked the mascot and how it represents your country.</w:t>
      </w:r>
    </w:p>
    <w:p w:rsidR="00765113" w:rsidRDefault="00765113" w:rsidP="00685058">
      <w:pPr>
        <w:spacing w:after="0"/>
      </w:pPr>
      <w:r w:rsidRPr="002637E2">
        <w:rPr>
          <w:b/>
        </w:rPr>
        <w:t>Official Song/Poem</w:t>
      </w:r>
      <w:r>
        <w:t>- It should capture the spirit of the country and connect it to the world and Cup</w:t>
      </w:r>
      <w:r w:rsidR="00E831F0">
        <w:t>.</w:t>
      </w:r>
    </w:p>
    <w:p w:rsidR="00765113" w:rsidRDefault="00765113" w:rsidP="00685058">
      <w:pPr>
        <w:spacing w:after="0"/>
      </w:pPr>
      <w:r w:rsidRPr="002637E2">
        <w:rPr>
          <w:b/>
        </w:rPr>
        <w:t xml:space="preserve">GHC Briefing </w:t>
      </w:r>
      <w:r>
        <w:t>on Latin America</w:t>
      </w:r>
    </w:p>
    <w:p w:rsidR="00765113" w:rsidRDefault="00765113" w:rsidP="00685058">
      <w:pPr>
        <w:spacing w:after="0"/>
      </w:pPr>
      <w:r w:rsidRPr="002637E2">
        <w:rPr>
          <w:b/>
        </w:rPr>
        <w:t>Cover Letter</w:t>
      </w:r>
      <w:r w:rsidR="002637E2">
        <w:rPr>
          <w:b/>
        </w:rPr>
        <w:t>-</w:t>
      </w:r>
      <w:r w:rsidR="002637E2">
        <w:t xml:space="preserve"> Cover letter f</w:t>
      </w:r>
      <w:r>
        <w:t>or memos you have written answering memos</w:t>
      </w:r>
      <w:r w:rsidR="002637E2">
        <w:t xml:space="preserve"> sent to you. The (at least) one page cover letter should make the argument of why or why not your country should host the next World Cup open for adoption.</w:t>
      </w:r>
    </w:p>
    <w:p w:rsidR="00765113" w:rsidRDefault="00765113" w:rsidP="00685058">
      <w:pPr>
        <w:spacing w:after="0"/>
      </w:pPr>
    </w:p>
    <w:p w:rsidR="00685058" w:rsidRDefault="00685058" w:rsidP="00555D02">
      <w:pPr>
        <w:spacing w:after="0"/>
      </w:pPr>
    </w:p>
    <w:p w:rsidR="00685058" w:rsidRDefault="00685058" w:rsidP="00555D02">
      <w:pPr>
        <w:spacing w:after="0"/>
      </w:pPr>
    </w:p>
    <w:p w:rsidR="00685058" w:rsidRDefault="00685058" w:rsidP="00555D02">
      <w:pPr>
        <w:spacing w:after="0"/>
      </w:pPr>
      <w:bookmarkStart w:id="0" w:name="_GoBack"/>
      <w:bookmarkEnd w:id="0"/>
    </w:p>
    <w:sectPr w:rsidR="00685058" w:rsidSect="00685058">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B3B39"/>
    <w:multiLevelType w:val="hybridMultilevel"/>
    <w:tmpl w:val="BE46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02"/>
    <w:rsid w:val="00115103"/>
    <w:rsid w:val="002637E2"/>
    <w:rsid w:val="00555D02"/>
    <w:rsid w:val="00685058"/>
    <w:rsid w:val="00765113"/>
    <w:rsid w:val="008A4005"/>
    <w:rsid w:val="00CC60DA"/>
    <w:rsid w:val="00E8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B8F5-A160-4138-A489-D98FA47A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DCSD</cp:lastModifiedBy>
  <cp:revision>3</cp:revision>
  <dcterms:created xsi:type="dcterms:W3CDTF">2015-07-22T12:01:00Z</dcterms:created>
  <dcterms:modified xsi:type="dcterms:W3CDTF">2015-12-08T21:38:00Z</dcterms:modified>
</cp:coreProperties>
</file>